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F" w:rsidRPr="00381444" w:rsidRDefault="0051638F" w:rsidP="0051638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444">
        <w:rPr>
          <w:rFonts w:ascii="Times New Roman" w:hAnsi="Times New Roman" w:cs="Times New Roman"/>
          <w:b/>
          <w:color w:val="000000"/>
          <w:sz w:val="28"/>
          <w:szCs w:val="28"/>
        </w:rPr>
        <w:t>УТВЕРЖДЕНО:</w:t>
      </w:r>
    </w:p>
    <w:p w:rsidR="0051638F" w:rsidRPr="00381444" w:rsidRDefault="00381444" w:rsidP="0051638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1638F" w:rsidRPr="00381444">
        <w:rPr>
          <w:rFonts w:ascii="Times New Roman" w:hAnsi="Times New Roman" w:cs="Times New Roman"/>
          <w:color w:val="000000"/>
          <w:sz w:val="28"/>
          <w:szCs w:val="28"/>
        </w:rPr>
        <w:t xml:space="preserve">аведующим МДОУ </w:t>
      </w:r>
    </w:p>
    <w:p w:rsidR="0051638F" w:rsidRPr="00381444" w:rsidRDefault="0051638F" w:rsidP="0051638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81444">
        <w:rPr>
          <w:rFonts w:ascii="Times New Roman" w:hAnsi="Times New Roman" w:cs="Times New Roman"/>
          <w:color w:val="000000"/>
          <w:sz w:val="28"/>
          <w:szCs w:val="28"/>
        </w:rPr>
        <w:t xml:space="preserve">«Шопшинский детский сад» </w:t>
      </w:r>
    </w:p>
    <w:p w:rsidR="0051638F" w:rsidRPr="00381444" w:rsidRDefault="004D107C" w:rsidP="0051638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№ 34/01-18</w:t>
      </w:r>
      <w:r w:rsidR="0051638F" w:rsidRPr="00381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38F" w:rsidRPr="00381444" w:rsidRDefault="004D107C" w:rsidP="0051638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30.08.2023</w:t>
      </w:r>
      <w:r w:rsidR="0051638F" w:rsidRPr="00381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38F" w:rsidRPr="00381444" w:rsidRDefault="0051638F" w:rsidP="00237D69">
      <w:pPr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38F" w:rsidRDefault="0051638F" w:rsidP="00237D69">
      <w:pPr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1F66" w:rsidRDefault="009F1F66" w:rsidP="009F1F6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37D69" w:rsidRDefault="00237D69" w:rsidP="009F1F66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 психолого-педагогическом консилиуме</w:t>
      </w:r>
    </w:p>
    <w:p w:rsidR="00133757" w:rsidRDefault="00133757" w:rsidP="00133757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МДОУ «Шопшинский детский сад»</w:t>
      </w:r>
    </w:p>
    <w:p w:rsidR="00133757" w:rsidRDefault="00133757" w:rsidP="00133757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3757" w:rsidRDefault="00133757" w:rsidP="00BF6857">
      <w:pPr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237D69"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133757" w:rsidRPr="00133757" w:rsidRDefault="00133757" w:rsidP="001337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3E0EAE" w:rsidRPr="00381444" w:rsidRDefault="0011774B" w:rsidP="00AF403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3E0EAE" w:rsidRPr="00133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психолого-педагогическом</w:t>
      </w:r>
      <w:r w:rsidR="00ED1CEB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консилиуме</w:t>
      </w:r>
      <w:r w:rsidR="00133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МДОУ «Шопшинский детский сад» (далее – Положение)</w:t>
      </w:r>
      <w:r w:rsidR="00ED1CEB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разработано </w:t>
      </w:r>
      <w:r w:rsid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A4014A" w:rsidRP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Федеральным законом от </w:t>
      </w:r>
      <w:r w:rsidR="00EB1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14A" w:rsidRP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29.12.2012 № 273-ФЗ «Об образовании в Российской Федерации»</w:t>
      </w:r>
      <w:r w:rsid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</w:t>
      </w:r>
      <w:r w:rsidR="00237D69" w:rsidRP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 Минпросвещения от 09.09.2019 № Р-93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«Об утверждении примерного Положения о психолого-педагогическом консилиум</w:t>
      </w:r>
      <w:r w:rsidR="00A40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образовательной организации».</w:t>
      </w:r>
    </w:p>
    <w:p w:rsidR="00237D69" w:rsidRPr="00381444" w:rsidRDefault="00237D69" w:rsidP="00AF403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Психолого-п</w:t>
      </w:r>
      <w:r w:rsidR="00EB1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едагогический консилиум (далее –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ППк) является одной из форм взаимодействия руководящих и педагогических работников </w:t>
      </w:r>
      <w:r w:rsidR="0032471D" w:rsidRPr="00EB15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МД</w:t>
      </w:r>
      <w:r w:rsidRPr="00EB15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ОУ </w:t>
      </w:r>
      <w:r w:rsidR="00EB15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r w:rsidR="0032471D" w:rsidRPr="00EB15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Шопшинский детский сад»</w:t>
      </w:r>
      <w:r w:rsidR="00EB1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 –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 </w:t>
      </w:r>
      <w:r w:rsidRPr="00AF4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целью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создания оптимальных условий обучения, развития, социализации и адаптации обучающихся посредством психолого-педагогического сопровождения.</w:t>
      </w:r>
    </w:p>
    <w:p w:rsidR="00237D69" w:rsidRPr="00381444" w:rsidRDefault="00237D69" w:rsidP="00AF403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Pr="00AF4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Задачами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ППк являются:</w:t>
      </w:r>
    </w:p>
    <w:p w:rsidR="00237D69" w:rsidRPr="00381444" w:rsidRDefault="00237D69" w:rsidP="00AF403E">
      <w:pPr>
        <w:widowControl w:val="0"/>
        <w:tabs>
          <w:tab w:val="left" w:pos="726"/>
        </w:tabs>
        <w:autoSpaceDE w:val="0"/>
        <w:autoSpaceDN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</w:t>
      </w:r>
      <w:r w:rsidR="00ED1CEB" w:rsidRPr="00381444">
        <w:rPr>
          <w:rFonts w:ascii="Times New Roman" w:hAnsi="Times New Roman" w:cs="Times New Roman"/>
          <w:sz w:val="28"/>
          <w:szCs w:val="28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трудн</w:t>
      </w:r>
      <w:r w:rsidR="00EB1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остей в освоении образовательной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EB1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особенностей в развитии, социальной адаптации и поведении обучающихся для последующего принятия решений об организации психолого-педагогического сопровождения.</w:t>
      </w:r>
    </w:p>
    <w:p w:rsidR="00237D69" w:rsidRPr="00381444" w:rsidRDefault="00237D69" w:rsidP="00AF403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1.3.2. Разработка рекомендаций по органи</w:t>
      </w:r>
      <w:r w:rsidR="00ED1CEB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зации психолого-педагогического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сопровождения обучающихся.</w:t>
      </w:r>
    </w:p>
    <w:p w:rsidR="00237D69" w:rsidRPr="00381444" w:rsidRDefault="00237D69" w:rsidP="00AF403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1.3.3. Консультирование участников образовательных отношений по вопросам актуального психофизического состояния и возможностей обучающихся; содержания и оказа</w:t>
      </w:r>
      <w:r w:rsidR="00721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им психолого-педагогической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помощи, создания специальных условий получения образования.</w:t>
      </w:r>
    </w:p>
    <w:p w:rsidR="00AF403E" w:rsidRDefault="00237D69" w:rsidP="00AF403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1.3.4.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32471D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выполнением рекомендаций ППк.</w:t>
      </w:r>
    </w:p>
    <w:p w:rsidR="00EB15C3" w:rsidRPr="00381444" w:rsidRDefault="00AF403E" w:rsidP="00BF6857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ППк</w:t>
      </w:r>
      <w:r w:rsidR="00EB15C3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во взаимодействии с </w:t>
      </w:r>
      <w:proofErr w:type="gramStart"/>
      <w:r w:rsidR="00EB15C3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территориальной</w:t>
      </w:r>
      <w:proofErr w:type="gramEnd"/>
      <w:r w:rsidR="00EB15C3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ПМПК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5C3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образования Гаврилов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-Ямского </w:t>
      </w:r>
      <w:r w:rsidR="00EB15C3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МР.</w:t>
      </w:r>
    </w:p>
    <w:p w:rsidR="00237D69" w:rsidRDefault="00237D69" w:rsidP="00BF685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Организация деятельности ППк</w:t>
      </w:r>
    </w:p>
    <w:p w:rsidR="00AF403E" w:rsidRPr="00BF6857" w:rsidRDefault="00AF403E" w:rsidP="00BF6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422A5" w:rsidRDefault="00237D69" w:rsidP="00D422A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ППк создается </w:t>
      </w:r>
      <w:r w:rsidR="00BF6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ДОУ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F6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риказом заведующего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22A5" w:rsidRDefault="00D422A5" w:rsidP="00D422A5">
      <w:pPr>
        <w:spacing w:after="0"/>
        <w:ind w:firstLine="284"/>
        <w:jc w:val="both"/>
        <w:rPr>
          <w:rStyle w:val="5"/>
          <w:rFonts w:eastAsiaTheme="minorHAnsi"/>
          <w:i w:val="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ППк ведется документация: план-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график проведения плановых заседаний ППк на учебный год; журнал учета заседаний ППк и обучающихся, прошедших ППк; журнал регистрации коллегиальных заключений ППк; жур</w:t>
      </w:r>
      <w:r w:rsidR="00D70C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нал направлений обучающихся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ПМПК; протоколы заседания ППк; коллегиальное заключение ППк; </w:t>
      </w:r>
      <w:r w:rsidRPr="00D422A5">
        <w:rPr>
          <w:rStyle w:val="5"/>
          <w:rFonts w:eastAsiaTheme="minorHAnsi"/>
          <w:i w:val="0"/>
        </w:rPr>
        <w:t>карта развития обучающегося, получающего психолого-педагогическое сопровождение.</w:t>
      </w:r>
    </w:p>
    <w:p w:rsidR="00D422A5" w:rsidRPr="00D422A5" w:rsidRDefault="00D422A5" w:rsidP="00D422A5">
      <w:pPr>
        <w:spacing w:after="0"/>
        <w:ind w:firstLine="284"/>
        <w:jc w:val="both"/>
        <w:rPr>
          <w:rStyle w:val="5"/>
          <w:rFonts w:eastAsiaTheme="minorHAnsi"/>
          <w:i w:val="0"/>
          <w:color w:val="auto"/>
        </w:rPr>
      </w:pPr>
      <w:r w:rsidRPr="00D422A5">
        <w:rPr>
          <w:rFonts w:ascii="Times New Roman" w:hAnsi="Times New Roman" w:cs="Times New Roman"/>
          <w:sz w:val="28"/>
          <w:szCs w:val="28"/>
        </w:rPr>
        <w:t>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</w:t>
      </w:r>
      <w:r>
        <w:rPr>
          <w:rFonts w:ascii="Times New Roman" w:hAnsi="Times New Roman" w:cs="Times New Roman"/>
          <w:sz w:val="28"/>
          <w:szCs w:val="28"/>
        </w:rPr>
        <w:t xml:space="preserve">я данные об обучении ребенка в </w:t>
      </w:r>
      <w:r w:rsidRPr="00D422A5">
        <w:rPr>
          <w:rFonts w:ascii="Times New Roman" w:hAnsi="Times New Roman" w:cs="Times New Roman"/>
          <w:sz w:val="28"/>
          <w:szCs w:val="28"/>
        </w:rPr>
        <w:t>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</w:t>
      </w:r>
      <w:r>
        <w:rPr>
          <w:rFonts w:ascii="Times New Roman" w:hAnsi="Times New Roman" w:cs="Times New Roman"/>
          <w:sz w:val="28"/>
          <w:szCs w:val="28"/>
        </w:rPr>
        <w:t>дается руководящим работникам ДОУ</w:t>
      </w:r>
      <w:r w:rsidRPr="00D422A5">
        <w:rPr>
          <w:rFonts w:ascii="Times New Roman" w:hAnsi="Times New Roman" w:cs="Times New Roman"/>
          <w:sz w:val="28"/>
          <w:szCs w:val="28"/>
        </w:rPr>
        <w:t>, педагогам и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истам, работающим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D422A5">
        <w:rPr>
          <w:rFonts w:ascii="Times New Roman" w:hAnsi="Times New Roman" w:cs="Times New Roman"/>
          <w:sz w:val="28"/>
          <w:szCs w:val="28"/>
        </w:rPr>
        <w:t>.</w:t>
      </w:r>
    </w:p>
    <w:p w:rsidR="00D422A5" w:rsidRPr="00D422A5" w:rsidRDefault="00D422A5" w:rsidP="00D422A5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Документы </w:t>
      </w:r>
      <w:r w:rsidRPr="00D422A5">
        <w:rPr>
          <w:rStyle w:val="50"/>
          <w:rFonts w:eastAsiaTheme="minorHAnsi"/>
          <w:i w:val="0"/>
        </w:rPr>
        <w:t>хранятся у председателя консилиума</w:t>
      </w:r>
      <w:r w:rsidR="002712AA">
        <w:rPr>
          <w:rStyle w:val="50"/>
          <w:rFonts w:eastAsiaTheme="minorHAnsi"/>
          <w:i w:val="0"/>
        </w:rPr>
        <w:t>, срок хранения документов – 6</w:t>
      </w:r>
      <w:r w:rsidRPr="00D422A5">
        <w:rPr>
          <w:rStyle w:val="50"/>
          <w:rFonts w:eastAsiaTheme="minorHAnsi"/>
          <w:i w:val="0"/>
        </w:rPr>
        <w:t xml:space="preserve"> лет.</w:t>
      </w:r>
    </w:p>
    <w:p w:rsidR="00237D69" w:rsidRPr="00381444" w:rsidRDefault="00D422A5" w:rsidP="00BF6857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Общее руководство деятельностью ППк возлагается на </w:t>
      </w:r>
      <w:r w:rsidR="00BF68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заведующего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1536" w:rsidRPr="00C8031C" w:rsidRDefault="00D422A5" w:rsidP="00C803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 состав ППк входят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7D69" w:rsidRPr="00BF68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председатель ППк</w:t>
      </w:r>
      <w:r w:rsidR="00BF68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</w:t>
      </w:r>
      <w:r w:rsidR="00BF68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старший воспитатель</w:t>
      </w:r>
      <w:r w:rsidR="00237D69" w:rsidRPr="003814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педагог-психолог,</w:t>
      </w:r>
      <w:r w:rsidR="008D1536" w:rsidRPr="003814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инструктор  по физической культуре,</w:t>
      </w:r>
      <w:r w:rsidR="00BF68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D1536" w:rsidRPr="003814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воспитатели</w:t>
      </w:r>
      <w:r w:rsidR="00BF68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237D69" w:rsidRPr="003814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37D69" w:rsidRPr="00381444" w:rsidRDefault="00237D69" w:rsidP="00BF6857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председателя и секретарь ППк определяются из числа членов 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консилиума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заседании ППк.</w:t>
      </w:r>
    </w:p>
    <w:p w:rsidR="00237D69" w:rsidRPr="00381444" w:rsidRDefault="00D422A5" w:rsidP="00BF6857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Заседания ППк проводятся под руководством председателя ППк или лица, исполняющего его обязанности.</w:t>
      </w:r>
    </w:p>
    <w:p w:rsidR="00237D69" w:rsidRPr="00381444" w:rsidRDefault="00D422A5" w:rsidP="00C803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Ход заседания фиксируется в протоколе (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37D69" w:rsidRP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 1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ППк оформляется не позднее </w:t>
      </w:r>
      <w:r w:rsidR="00237D69" w:rsidRPr="00C803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пяти рабочих дней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проведения заседания и подписывается всеми участниками заседания ППк.</w:t>
      </w:r>
    </w:p>
    <w:p w:rsidR="00D70CEB" w:rsidRDefault="00D422A5" w:rsidP="00D70CE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Секретарь ППк заносит информацию о заседаниях в 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D70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урнал учета заседаний ППк и обучающихся, прошедших ППк по форме:</w:t>
      </w:r>
    </w:p>
    <w:p w:rsidR="00D70CEB" w:rsidRPr="00542DAD" w:rsidRDefault="00D70CEB" w:rsidP="00D70CE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542DA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№ Дата Тематика заседания</w:t>
      </w:r>
      <w:r w:rsidRPr="00542DA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vertAlign w:val="superscript"/>
          <w:lang w:eastAsia="ru-RU"/>
        </w:rPr>
        <w:t xml:space="preserve">* </w:t>
      </w:r>
      <w:r w:rsidRPr="00542DA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Вид консилиума (плановый/внеплановый)</w:t>
      </w:r>
    </w:p>
    <w:p w:rsidR="00D70CEB" w:rsidRPr="00542DAD" w:rsidRDefault="00D70CEB" w:rsidP="00D70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18"/>
          <w:szCs w:val="18"/>
        </w:rPr>
      </w:pPr>
      <w:proofErr w:type="gramStart"/>
      <w:r w:rsidRPr="00542DAD">
        <w:rPr>
          <w:i/>
          <w:sz w:val="18"/>
          <w:szCs w:val="18"/>
        </w:rPr>
        <w:t>*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542DAD">
        <w:rPr>
          <w:i/>
          <w:sz w:val="18"/>
          <w:szCs w:val="18"/>
        </w:rPr>
        <w:t xml:space="preserve"> экспертиза адаптированных образовательных программ ДОУ; оценка эффективности и анализ результатов коррекционно-развивающей работы с </w:t>
      </w:r>
      <w:proofErr w:type="gramStart"/>
      <w:r w:rsidRPr="00542DAD">
        <w:rPr>
          <w:i/>
          <w:sz w:val="18"/>
          <w:szCs w:val="18"/>
        </w:rPr>
        <w:t>обучающимися</w:t>
      </w:r>
      <w:proofErr w:type="gramEnd"/>
      <w:r w:rsidRPr="00542DAD">
        <w:rPr>
          <w:i/>
          <w:sz w:val="18"/>
          <w:szCs w:val="18"/>
        </w:rPr>
        <w:t xml:space="preserve"> и другие варианты тематик.</w:t>
      </w:r>
    </w:p>
    <w:p w:rsidR="00C8031C" w:rsidRDefault="00D422A5" w:rsidP="00D70CE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2.8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Коллегиальное решение ППк, содержащее обобщенную характеристику обучающегося и рекомендации по организации психолого-педагогического сопровождения, фиксируется в заключении (</w:t>
      </w:r>
      <w:r w:rsid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37D69" w:rsidRPr="00C8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 2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                                           </w:t>
      </w:r>
    </w:p>
    <w:p w:rsidR="00E80C50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подписывается всеми членами ППк в день проведения заседания и содержит коллегиальный вывод с 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Коллегиальное заключение ППк доводится до сведения родителей (законных представителей) в день проведения заседания.</w:t>
      </w:r>
    </w:p>
    <w:p w:rsidR="00E80C50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случае несогласия родителей (законных представителей) обучающегося с коллегиальным заключением ППк они выражают свое мнение в письменной форме в соответствующем разделе заключения ППк, а образовательный процесс осуществляется по ранее определенному образовательному маршруту в соответствии с соответствующим федеральным государственным образовательным стандартом.</w:t>
      </w:r>
    </w:p>
    <w:p w:rsidR="00E80C50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Коллегиальное заключение ППк доводится до сведения педагогических работников, работающих с 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обследованным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обучающимся, и специалистов, участвующих в его психолого-педагогическом сопровождении, не позднее </w:t>
      </w:r>
      <w:r w:rsidRPr="00E80C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трех рабочих дней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проведения заседания.</w:t>
      </w:r>
    </w:p>
    <w:p w:rsidR="00D70CEB" w:rsidRDefault="00D422A5" w:rsidP="00D70CE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Секретарь ППк регистрирует коллегиальное заключение ППк в </w:t>
      </w:r>
      <w:r w:rsidR="00E80C50" w:rsidRP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237D69" w:rsidRP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урнале регистрации коллегиальных заключений психо</w:t>
      </w:r>
      <w:r w:rsidR="00D70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лого-педагогического консилиума по форме:</w:t>
      </w:r>
    </w:p>
    <w:p w:rsidR="00D70CEB" w:rsidRPr="00D70CEB" w:rsidRDefault="00D70CEB" w:rsidP="00D70CE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2032"/>
        <w:gridCol w:w="1039"/>
        <w:gridCol w:w="1416"/>
        <w:gridCol w:w="1483"/>
        <w:gridCol w:w="1772"/>
        <w:gridCol w:w="1355"/>
      </w:tblGrid>
      <w:tr w:rsidR="00D70CEB" w:rsidRPr="00D70CEB" w:rsidTr="00D70CEB"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класс/группа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Инициатор обращения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Повод обращения в ППк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D70CEB" w:rsidRPr="00D70CEB" w:rsidRDefault="00D70CEB" w:rsidP="00D7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0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обращения</w:t>
            </w:r>
          </w:p>
        </w:tc>
      </w:tr>
    </w:tbl>
    <w:p w:rsidR="00D70CEB" w:rsidRDefault="00D70CEB" w:rsidP="00D70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C50" w:rsidRDefault="00D422A5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направлении </w:t>
      </w:r>
      <w:proofErr w:type="gramStart"/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психолого-медико-п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едагогическую комиссию (далее – 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ПМПК) оформляется Представление ППк на обучающегося (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37D69" w:rsidRP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 3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4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Секретарь регистрирует направление в журнале направлений обучающихся на ПМПК по форме:</w:t>
      </w:r>
    </w:p>
    <w:p w:rsidR="00542DAD" w:rsidRDefault="00542DAD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692"/>
        <w:gridCol w:w="946"/>
        <w:gridCol w:w="1227"/>
        <w:gridCol w:w="1316"/>
        <w:gridCol w:w="3915"/>
      </w:tblGrid>
      <w:tr w:rsidR="00542DAD" w:rsidRPr="00542DAD" w:rsidTr="00542DAD"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класс/группа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направления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Причина направления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Отметка о получении направления родителями</w:t>
            </w:r>
          </w:p>
        </w:tc>
      </w:tr>
      <w:tr w:rsidR="00542DAD" w:rsidRPr="00542DAD" w:rsidTr="00542DAD"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542DAD" w:rsidRPr="00542DAD" w:rsidTr="00542DAD"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42DAD" w:rsidRPr="00542DAD" w:rsidRDefault="00542DAD" w:rsidP="0054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 ФИО родителя (законного представителя) пакет документов получи</w:t>
            </w:r>
            <w:proofErr w:type="gramStart"/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л(</w:t>
            </w:r>
            <w:proofErr w:type="gramEnd"/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а).     "__" ________ 20___ г.     Подпись: Расшифровка: 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542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</w:tr>
    </w:tbl>
    <w:p w:rsidR="00542DAD" w:rsidRDefault="00542DAD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D69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Представление ППк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обучающегося для предоставления на ПМПК выдается родителям (законным представителям) под личную подпись.</w:t>
      </w:r>
    </w:p>
    <w:p w:rsidR="00E80C50" w:rsidRPr="00381444" w:rsidRDefault="00E80C50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D69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Режим деятельности ППк</w:t>
      </w:r>
    </w:p>
    <w:p w:rsidR="00E80C50" w:rsidRPr="00E80C50" w:rsidRDefault="00E80C50" w:rsidP="00E80C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 Периодичность проведения заседаний ППк определяется запросом организации на обследование и организацию комплексного сопровождения обучающихся и отражается в 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плане-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графике проведения заседаний.</w:t>
      </w:r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Заседания ППк подразделяются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плановые и внеплановые.</w:t>
      </w:r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 Плановые заседания ППк проводятся в соответствии с 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планом-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графиком проведения, но не реже </w:t>
      </w:r>
      <w:r w:rsidRPr="00E80C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одного раза в полугодие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оценки динамики обучения и коррекции для внесения (при необходимости) изменений и дополнений в рекомендации по организации психолого-педагогического сопровождения обучающихся.</w:t>
      </w:r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3.2.2. 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заседания ППк проводятся при зачислении нового обучающегося, нуждающегося в психолого-педагогическом сопровождении; при отрицательной (положительной) динамике обучения и развития обучающегося; при возникновении новых обстоятельств, влияющих на обучение и развитие обучающегося в соответствии с запросами родителей (законных представителей) обучающегося, педагогических и руководящих работников организации; с целью решения конфликтных ситуаций и в других случаях.</w:t>
      </w:r>
      <w:proofErr w:type="gramEnd"/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При проведении ППк учитываются результаты освоения содержания образовательной программы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комплексного обследования специалистами ППк, степень социализации и адаптации обучающегося.</w:t>
      </w:r>
    </w:p>
    <w:p w:rsidR="00237D69" w:rsidRPr="00381444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основании полученных данных разрабатываются рекомендации для участников</w:t>
      </w:r>
      <w:r w:rsidR="00E8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отношений по организации психолого-педагогического сопровождения обучающегося.</w:t>
      </w:r>
    </w:p>
    <w:p w:rsidR="00D663BA" w:rsidRDefault="00237D69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3.4. 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специалистов ППК осуществляется бесплатно.</w:t>
      </w:r>
    </w:p>
    <w:p w:rsidR="00237D69" w:rsidRPr="00381444" w:rsidRDefault="00D663BA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включенные в состав ППк, выполняют работу в рамках основного рабочего времени, составляя индивидуальный план работы в соответствии с планом</w:t>
      </w:r>
      <w:r w:rsidR="0038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-графиком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заседаний ППк, а также запросами участников образовательных отношений на обследование и организацию комплексного сопровождения обучающихся.</w:t>
      </w:r>
    </w:p>
    <w:p w:rsidR="00237D69" w:rsidRDefault="00D663BA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237D69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Специалистам ППк за увеличение объема работ устанавливается доплата, размер которой определяе</w:t>
      </w:r>
      <w:r w:rsidR="0038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организацией самостоятельно в соответствии с выплатами стимулирующего характера.</w:t>
      </w:r>
    </w:p>
    <w:p w:rsidR="00E80C50" w:rsidRDefault="00E80C50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2DAD" w:rsidRPr="00381444" w:rsidRDefault="00542DAD" w:rsidP="00E80C50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D69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Проведение обследования</w:t>
      </w:r>
    </w:p>
    <w:p w:rsidR="00D663BA" w:rsidRPr="00D663BA" w:rsidRDefault="00D663BA" w:rsidP="00D66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Процедура и продолжительность обследования ППк определяются исходя из задач обследования, а также возрастных, психофизических и иных индивидуальных особенностей обследуемого обучающегося.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обучающегося специалистами</w:t>
      </w:r>
      <w:r w:rsidR="003E0EAE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ППк осуществляется по инициативе родителей (законных представителей) или сотрудников организации с письменного согласия родителей (законных представителей)</w:t>
      </w:r>
      <w:r w:rsidR="003E0EAE"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 4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 Секретарь ППк по согласованию с председателем ППк заблаговременно информирует членов ППк о предстоящем заседании ППк, организует подготовку и проведение заседания ППк.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 На период подготовки к ППк и последующей реализации рекомендаций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назначается ведущий специалист: воспитатель или другой специалист. Ведущий специалист представляет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ППк и выходит с инициативой повторных обсуждений на ППк (при необходимости).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По данным обследования каждым специалистом составляется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разрабатываются рекомендации.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237D69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 Родители (законные представители) имеют право принимать участие в обсуждении результатов освоения содержания образовательной программы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комплексного обследования специалистами ППк, степени социализации и адаптации обучающегося.</w:t>
      </w:r>
    </w:p>
    <w:p w:rsidR="00D663BA" w:rsidRPr="00381444" w:rsidRDefault="00D663BA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D69" w:rsidRPr="00D663BA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Содержание рекомендаций ППк по организации психолого-педагогического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4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сопровождения обучающихся</w:t>
      </w:r>
    </w:p>
    <w:p w:rsidR="0032471D" w:rsidRPr="00D663BA" w:rsidRDefault="0032471D" w:rsidP="00D66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Рекомендации ППк по организации психолого-педагогического сопровождения обучающегося с ограниченными возможностями здоровья конкретизируют, дополняют рекомендации ПМПК и могут включать в том числе:</w:t>
      </w:r>
    </w:p>
    <w:p w:rsidR="00237D69" w:rsidRPr="00381444" w:rsidRDefault="00237D69" w:rsidP="00D663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адаптированной образовательной программы;</w:t>
      </w:r>
    </w:p>
    <w:p w:rsidR="00237D69" w:rsidRPr="00381444" w:rsidRDefault="00237D69" w:rsidP="00D663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</w:t>
      </w:r>
      <w:r w:rsidR="0038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карты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индивидуального </w:t>
      </w:r>
      <w:r w:rsidR="0038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обучающегося;</w:t>
      </w:r>
    </w:p>
    <w:p w:rsidR="00237D69" w:rsidRPr="00381444" w:rsidRDefault="00237D69" w:rsidP="00D663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адаптацию учебных и контрольно-измерительных материалов;</w:t>
      </w:r>
    </w:p>
    <w:p w:rsidR="00237D69" w:rsidRPr="00381444" w:rsidRDefault="00237D69" w:rsidP="00D663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необходимую техническую помощь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 том числе на период адапт</w:t>
      </w:r>
      <w:r w:rsidR="00D6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обучающегося в организации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7D69" w:rsidRPr="00381444" w:rsidRDefault="00237D69" w:rsidP="00D663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другие условия психолого-педагогического сопровождения в рамках компетенции организации.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Рекомендации ППк по организации психолого-педагогического сопровождения обучающегося на основании медицинского заключения могут включать условия обучения, воспитания и развития, требующие организации обучения по 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адаптированной программе,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индивидуальному</w:t>
      </w:r>
      <w:proofErr w:type="gramEnd"/>
      <w:r w:rsidR="00384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образовательному маршуту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режима занятия обучающегося,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медицинского сопровождения, в том числе:</w:t>
      </w:r>
    </w:p>
    <w:p w:rsidR="00237D69" w:rsidRPr="00381444" w:rsidRDefault="00237D69" w:rsidP="00D663BA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дополнительной двигательной нагрузки в течение дня/снижение двигательной нагрузки;</w:t>
      </w:r>
    </w:p>
    <w:p w:rsidR="00237D69" w:rsidRPr="00381444" w:rsidRDefault="00237D69" w:rsidP="00D663BA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необходимую техническую помощь;</w:t>
      </w:r>
    </w:p>
    <w:p w:rsidR="00237D69" w:rsidRPr="00381444" w:rsidRDefault="00237D69" w:rsidP="00D663BA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условия психолого-педагогического сопровождения в рамках компетенции организации.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Рекомендации ППк по организации психолого-педагогического сопровождения обучающегося, испытывающего трудности в освоении 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развитии и социальной адаптации, могут включать в том числе:</w:t>
      </w:r>
    </w:p>
    <w:p w:rsidR="00237D69" w:rsidRPr="00381444" w:rsidRDefault="00237D69" w:rsidP="00D663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групповых и (или) индивидуальных коррекционно-развивающих и компенсирующих занятий с </w:t>
      </w:r>
      <w:proofErr w:type="gramStart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</w:t>
      </w:r>
      <w:bookmarkStart w:id="0" w:name="_GoBack"/>
      <w:bookmarkEnd w:id="0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gramEnd"/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059E" w:rsidRDefault="00237D69" w:rsidP="009D059E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индивидуального 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маршрута 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обучающегося;</w:t>
      </w:r>
    </w:p>
    <w:p w:rsidR="00237D69" w:rsidRPr="009D059E" w:rsidRDefault="00237D69" w:rsidP="009D059E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адаптацию учебных и контрольно-измерительных материалов;</w:t>
      </w:r>
    </w:p>
    <w:p w:rsidR="00237D69" w:rsidRPr="00381444" w:rsidRDefault="00237D69" w:rsidP="00D663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профилактику асоциального (девиантного) поведения обучающегося;</w:t>
      </w:r>
    </w:p>
    <w:p w:rsidR="00237D69" w:rsidRPr="00381444" w:rsidRDefault="00237D69" w:rsidP="00D663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условия психолого-педагогического сопровождения </w:t>
      </w:r>
      <w:r w:rsidR="009D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рамках компетенции ДОУ</w:t>
      </w: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7D69" w:rsidRPr="00381444" w:rsidRDefault="00237D69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Рекомендации по организации психолого-педагогического сопровождения обучающихся реализуются на основании письменного согласия родителей (законных представителей).</w:t>
      </w:r>
    </w:p>
    <w:p w:rsidR="0032471D" w:rsidRPr="00381444" w:rsidRDefault="0032471D" w:rsidP="00D663B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71D" w:rsidRPr="00381444" w:rsidRDefault="0032471D" w:rsidP="009F1F66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71D" w:rsidRPr="00381444" w:rsidRDefault="0032471D" w:rsidP="009F1F66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71D" w:rsidRPr="003E0EAE" w:rsidRDefault="0032471D" w:rsidP="009F1F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9F1F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9F1F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9F1F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9F1F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237D69">
      <w:pPr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E0EAE" w:rsidRDefault="0032471D" w:rsidP="00237D69">
      <w:pPr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71D" w:rsidRPr="00395E9E" w:rsidRDefault="009E1DB7" w:rsidP="009E1D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 1</w:t>
      </w:r>
    </w:p>
    <w:p w:rsidR="00237D69" w:rsidRPr="00395E9E" w:rsidRDefault="00237D69" w:rsidP="00395E9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0B5" w:rsidRPr="00395E9E" w:rsidRDefault="00E450B5" w:rsidP="00395E9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</w:t>
      </w:r>
      <w:r w:rsidRPr="00395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95E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заседания психолого-педагогического консилиума</w:t>
      </w:r>
    </w:p>
    <w:p w:rsidR="009E1DB7" w:rsidRPr="00395E9E" w:rsidRDefault="009E1DB7" w:rsidP="00395E9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МДОУ «Шопшинский детский сад»</w:t>
      </w:r>
    </w:p>
    <w:p w:rsidR="00237D69" w:rsidRPr="00395E9E" w:rsidRDefault="00237D69" w:rsidP="00395E9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0B5" w:rsidRPr="00395E9E" w:rsidRDefault="00E450B5" w:rsidP="00395E9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                                                                        от «___» ________ 20____ г.</w:t>
      </w:r>
    </w:p>
    <w:p w:rsidR="00E450B5" w:rsidRPr="00395E9E" w:rsidRDefault="00E450B5" w:rsidP="00395E9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71132" w:rsidRPr="00395E9E" w:rsidRDefault="00E450B5" w:rsidP="00395E9E">
      <w:pPr>
        <w:spacing w:after="1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Присутствовали: </w:t>
      </w:r>
    </w:p>
    <w:p w:rsidR="00671132" w:rsidRPr="00395E9E" w:rsidRDefault="00AD02A4" w:rsidP="00395E9E">
      <w:pPr>
        <w:spacing w:after="14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И.О. Фамилия</w:t>
      </w:r>
      <w:r w:rsid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должность в ДОУ, роль в ППк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И.О. Фамилия</w:t>
      </w:r>
      <w:r w:rsid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родитель </w:t>
      </w:r>
      <w:proofErr w:type="gramStart"/>
      <w:r w:rsid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обучающегося</w:t>
      </w:r>
      <w:proofErr w:type="gramEnd"/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Повестка дня: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Ход заседания ППк: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</w:p>
    <w:p w:rsidR="00671132" w:rsidRPr="00395E9E" w:rsidRDefault="00671132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</w:t>
      </w:r>
    </w:p>
    <w:p w:rsidR="00671132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Решение ППк: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Приложения </w:t>
      </w: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(характеристики, представления на </w:t>
      </w:r>
      <w:proofErr w:type="gramStart"/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результаты продуктивной деятельности обучающегося):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…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Председатель ППк _______________/ Ю.А. Морозова</w:t>
      </w:r>
    </w:p>
    <w:p w:rsidR="00AD02A4" w:rsidRPr="00395E9E" w:rsidRDefault="00AD02A4" w:rsidP="00395E9E">
      <w:pPr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Члены ППк:</w:t>
      </w:r>
    </w:p>
    <w:p w:rsidR="00AD02A4" w:rsidRPr="00395E9E" w:rsidRDefault="00AD02A4" w:rsidP="00395E9E">
      <w:pPr>
        <w:tabs>
          <w:tab w:val="left" w:pos="1966"/>
        </w:tabs>
        <w:spacing w:after="14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И.О. Фамилия</w:t>
      </w: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</w:p>
    <w:p w:rsidR="00AD02A4" w:rsidRPr="00395E9E" w:rsidRDefault="00AD02A4" w:rsidP="00395E9E">
      <w:pPr>
        <w:tabs>
          <w:tab w:val="left" w:pos="1966"/>
        </w:tabs>
        <w:spacing w:after="14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Другие присутствующие на заседании ППк:</w:t>
      </w:r>
    </w:p>
    <w:p w:rsidR="00AD02A4" w:rsidRPr="00395E9E" w:rsidRDefault="00AD02A4" w:rsidP="00395E9E">
      <w:pPr>
        <w:tabs>
          <w:tab w:val="left" w:pos="1966"/>
        </w:tabs>
        <w:spacing w:after="144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И.О. Фамилия</w:t>
      </w:r>
      <w:r w:rsidRPr="00395E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</w:p>
    <w:p w:rsidR="00AD02A4" w:rsidRDefault="00AD02A4" w:rsidP="00AD02A4">
      <w:pPr>
        <w:tabs>
          <w:tab w:val="left" w:pos="1966"/>
        </w:tabs>
        <w:spacing w:after="144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AD02A4" w:rsidRDefault="00AD02A4" w:rsidP="00237D69">
      <w:pPr>
        <w:spacing w:after="144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95E9E" w:rsidRPr="00395E9E" w:rsidRDefault="00395E9E" w:rsidP="00395E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502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 2</w:t>
      </w:r>
    </w:p>
    <w:p w:rsidR="00395E9E" w:rsidRPr="00395E9E" w:rsidRDefault="00395E9E" w:rsidP="00395E9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E84" w:rsidRPr="00395E9E" w:rsidRDefault="00502E84" w:rsidP="00502E8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50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оллегиальное заключение психолого-педагогического консилиума</w:t>
      </w:r>
      <w:r w:rsidRPr="0050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E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МДОУ «Шопшинский детский сад»</w:t>
      </w:r>
    </w:p>
    <w:p w:rsidR="00502E84" w:rsidRPr="00395E9E" w:rsidRDefault="00502E84" w:rsidP="00502E8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E84" w:rsidRPr="00502E84" w:rsidRDefault="00502E84" w:rsidP="00502E8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 w:rsidRPr="00395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«___» ________ 20____ г.</w:t>
      </w:r>
    </w:p>
    <w:p w:rsidR="00502E84" w:rsidRPr="00502E84" w:rsidRDefault="00502E84" w:rsidP="00502E8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6"/>
      </w:tblGrid>
      <w:tr w:rsidR="005765E6" w:rsidRPr="00502E84" w:rsidTr="00502E84">
        <w:tc>
          <w:tcPr>
            <w:tcW w:w="0" w:type="auto"/>
            <w:shd w:val="clear" w:color="auto" w:fill="FFFFFF"/>
            <w:hideMark/>
          </w:tcPr>
          <w:p w:rsidR="005765E6" w:rsidRPr="00502E84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0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0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</w:tr>
      <w:tr w:rsidR="005765E6" w:rsidRPr="00502E84" w:rsidTr="00502E84">
        <w:tc>
          <w:tcPr>
            <w:tcW w:w="0" w:type="auto"/>
            <w:shd w:val="clear" w:color="auto" w:fill="FFFFFF"/>
            <w:hideMark/>
          </w:tcPr>
          <w:p w:rsidR="005765E6" w:rsidRPr="00502E84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обучающегося: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5765E6" w:rsidRPr="00502E84" w:rsidTr="00502E84">
        <w:tc>
          <w:tcPr>
            <w:tcW w:w="0" w:type="auto"/>
            <w:shd w:val="clear" w:color="auto" w:fill="FFFFFF"/>
            <w:hideMark/>
          </w:tcPr>
          <w:p w:rsidR="005765E6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Группа: ______________________________________________________________________</w:t>
            </w:r>
          </w:p>
          <w:p w:rsidR="005765E6" w:rsidRPr="00502E84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5765E6" w:rsidRPr="00502E84" w:rsidTr="00502E84">
        <w:tc>
          <w:tcPr>
            <w:tcW w:w="0" w:type="auto"/>
            <w:shd w:val="clear" w:color="auto" w:fill="FFFFFF"/>
            <w:hideMark/>
          </w:tcPr>
          <w:p w:rsidR="005765E6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направления на ППк: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765E6" w:rsidRPr="00502E84" w:rsidRDefault="005765E6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</w:tbl>
    <w:p w:rsidR="00502E84" w:rsidRPr="00502E84" w:rsidRDefault="00502E84" w:rsidP="00502E8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Коллегиальное заключение ППк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502E84" w:rsidRPr="00502E84" w:rsidTr="00502E84">
        <w:tc>
          <w:tcPr>
            <w:tcW w:w="0" w:type="auto"/>
            <w:shd w:val="clear" w:color="auto" w:fill="FFFFFF"/>
            <w:hideMark/>
          </w:tcPr>
          <w:p w:rsidR="00502E84" w:rsidRPr="00502E84" w:rsidRDefault="00502E84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0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502E84" w:rsidRPr="00502E84" w:rsidTr="00502E84">
        <w:tc>
          <w:tcPr>
            <w:tcW w:w="0" w:type="auto"/>
            <w:shd w:val="clear" w:color="auto" w:fill="FFFFFF"/>
            <w:hideMark/>
          </w:tcPr>
          <w:p w:rsidR="00502E84" w:rsidRPr="00502E84" w:rsidRDefault="00502E84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502E84" w:rsidRPr="00502E84" w:rsidTr="00502E84">
        <w:tc>
          <w:tcPr>
            <w:tcW w:w="0" w:type="auto"/>
            <w:shd w:val="clear" w:color="auto" w:fill="FFFFFF"/>
            <w:hideMark/>
          </w:tcPr>
          <w:p w:rsidR="00502E84" w:rsidRPr="00502E84" w:rsidRDefault="00502E84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2E84" w:rsidRPr="00502E84" w:rsidTr="00502E84">
        <w:tc>
          <w:tcPr>
            <w:tcW w:w="0" w:type="auto"/>
            <w:shd w:val="clear" w:color="auto" w:fill="FFFFFF"/>
            <w:hideMark/>
          </w:tcPr>
          <w:p w:rsidR="00502E84" w:rsidRPr="00502E84" w:rsidRDefault="00502E84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502E84" w:rsidRPr="00502E84" w:rsidTr="00502E84">
        <w:tc>
          <w:tcPr>
            <w:tcW w:w="0" w:type="auto"/>
            <w:shd w:val="clear" w:color="auto" w:fill="FFFFFF"/>
            <w:hideMark/>
          </w:tcPr>
          <w:p w:rsidR="00502E84" w:rsidRPr="00502E84" w:rsidRDefault="00502E84" w:rsidP="00502E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(планы коррекционно-развивающей работы, индивидуальный образовательный маршрут 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необходимые материалы)</w:t>
      </w:r>
    </w:p>
    <w:p w:rsidR="005765E6" w:rsidRPr="00502E84" w:rsidRDefault="005765E6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ППк ______________________________ </w:t>
      </w:r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И.О. Фамилия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ППк: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И.О. Фамилия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И.О. Фамилия</w:t>
      </w:r>
    </w:p>
    <w:p w:rsidR="00B0527E" w:rsidRDefault="00B0527E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5E6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ознакомле</w:t>
      </w:r>
      <w:proofErr w:type="gramStart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_________________/___________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B0527E" w:rsidRDefault="00B0527E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согласе</w:t>
      </w:r>
      <w:proofErr w:type="gramStart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_________________/__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B0527E" w:rsidRDefault="00B0527E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согласе</w:t>
      </w:r>
      <w:proofErr w:type="gramStart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частично, не согласен(на) с пунктами: ___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765E6" w:rsidRDefault="005765E6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________________/________________________________________</w:t>
      </w:r>
      <w:r w:rsidR="005765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0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02E84" w:rsidRPr="00502E84" w:rsidRDefault="00502E84" w:rsidP="00502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02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395E9E" w:rsidRPr="005765E6" w:rsidRDefault="00395E9E" w:rsidP="00237D69">
      <w:pPr>
        <w:spacing w:after="144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191C2E" w:rsidRDefault="00191C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27E" w:rsidRPr="00395E9E" w:rsidRDefault="00B0527E" w:rsidP="00B052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 3</w:t>
      </w:r>
    </w:p>
    <w:p w:rsidR="00B0527E" w:rsidRPr="00395E9E" w:rsidRDefault="00B0527E" w:rsidP="00B0527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27E" w:rsidRPr="00B0527E" w:rsidRDefault="00B0527E" w:rsidP="00B0527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Представление </w:t>
      </w:r>
      <w:r w:rsidRPr="00B0527E">
        <w:rPr>
          <w:sz w:val="24"/>
          <w:szCs w:val="24"/>
        </w:rPr>
        <w:t xml:space="preserve">психолого-педагогического консилиума </w:t>
      </w:r>
      <w:proofErr w:type="gramStart"/>
      <w:r w:rsidRPr="00B0527E">
        <w:rPr>
          <w:sz w:val="24"/>
          <w:szCs w:val="24"/>
        </w:rPr>
        <w:t>на</w:t>
      </w:r>
      <w:proofErr w:type="gramEnd"/>
      <w:r w:rsidRPr="00B0527E">
        <w:rPr>
          <w:sz w:val="24"/>
          <w:szCs w:val="24"/>
        </w:rPr>
        <w:t xml:space="preserve"> обучающегося для предоставления на ПМПК</w:t>
      </w:r>
      <w:r w:rsidRPr="00B0527E">
        <w:rPr>
          <w:sz w:val="24"/>
          <w:szCs w:val="24"/>
        </w:rPr>
        <w:br/>
      </w:r>
    </w:p>
    <w:p w:rsidR="00B0527E" w:rsidRPr="00B0527E" w:rsidRDefault="00B0527E" w:rsidP="00B0527E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B0527E">
        <w:rPr>
          <w:b w:val="0"/>
          <w:sz w:val="24"/>
          <w:szCs w:val="24"/>
        </w:rPr>
        <w:t>ФИО  обучающегося, дата рождения, группа</w:t>
      </w:r>
      <w:r>
        <w:rPr>
          <w:b w:val="0"/>
          <w:sz w:val="24"/>
          <w:szCs w:val="24"/>
        </w:rPr>
        <w:t>_______________________________________</w:t>
      </w: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0527E">
        <w:rPr>
          <w:b/>
        </w:rPr>
        <w:t>Общие сведения:</w:t>
      </w: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</w:pPr>
      <w:r w:rsidRPr="00B0527E">
        <w:t>- дата поступления в образовательную организацию;</w:t>
      </w: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</w:pPr>
      <w:r w:rsidRPr="00B0527E">
        <w:t>- программа обучения (полное наименование);</w:t>
      </w:r>
    </w:p>
    <w:p w:rsidR="00B0527E" w:rsidRPr="00B0527E" w:rsidRDefault="00B0527E" w:rsidP="002736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- форма организации образования</w:t>
      </w:r>
      <w:r w:rsidR="002736B0">
        <w:t>: (</w:t>
      </w:r>
      <w:r w:rsidRPr="00B0527E">
        <w:t xml:space="preserve">группа: комбинированной направленности, компенсирующей направленности, общеразвивающая, </w:t>
      </w:r>
      <w:r w:rsidR="002736B0">
        <w:t>кратковременного пребывания</w:t>
      </w:r>
      <w:r w:rsidRPr="00B0527E">
        <w:t>);</w:t>
      </w:r>
    </w:p>
    <w:p w:rsidR="00B0527E" w:rsidRPr="00B0527E" w:rsidRDefault="00B0527E" w:rsidP="002736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B0527E"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</w:t>
      </w:r>
      <w:r w:rsidR="002736B0">
        <w:t>ичины), перевод в состав другой группы</w:t>
      </w:r>
      <w:r w:rsidRPr="00B0527E">
        <w:t xml:space="preserve">, замена </w:t>
      </w:r>
      <w:r w:rsidR="002736B0">
        <w:t xml:space="preserve">воспитателя </w:t>
      </w:r>
      <w:r w:rsidRPr="00B0527E">
        <w:t>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</w:t>
      </w:r>
      <w:r w:rsidR="002736B0">
        <w:t xml:space="preserve"> образовательного маршрута</w:t>
      </w:r>
      <w:r w:rsidRPr="00B0527E">
        <w:t xml:space="preserve">, </w:t>
      </w:r>
      <w:r w:rsidR="002736B0">
        <w:t xml:space="preserve">ЧБД, </w:t>
      </w:r>
      <w:r w:rsidRPr="00B0527E">
        <w:t>наличие частых, хронических заболеваний или пропусков занятий и др</w:t>
      </w:r>
      <w:r w:rsidR="002736B0">
        <w:t>.);</w:t>
      </w:r>
      <w:proofErr w:type="gramEnd"/>
    </w:p>
    <w:p w:rsidR="00B0527E" w:rsidRPr="00B0527E" w:rsidRDefault="00B0527E" w:rsidP="002736B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- состав семьи (перечи</w:t>
      </w:r>
      <w:r w:rsidR="001D2138">
        <w:t>слить, с кем проживает ребенок –</w:t>
      </w:r>
      <w:r w:rsidRPr="00B0527E">
        <w:t xml:space="preserve"> родственные отношения и количество детей/взрослых);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 xml:space="preserve">- трудности, переживаемые в семье (материальные, хроническая психотравматизация,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</w:t>
      </w:r>
      <w:r w:rsidR="001D2138">
        <w:t>–</w:t>
      </w:r>
      <w:r w:rsidRPr="00B0527E">
        <w:t xml:space="preserve"> в том числе братья/сестры с нарушениями развития, а также переезд в другие социокультурные условия менее</w:t>
      </w:r>
      <w:proofErr w:type="gramStart"/>
      <w:r w:rsidRPr="00B0527E">
        <w:t>,</w:t>
      </w:r>
      <w:proofErr w:type="gramEnd"/>
      <w:r w:rsidRPr="00B0527E"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B0527E">
        <w:t>занимающихся</w:t>
      </w:r>
      <w:proofErr w:type="gramEnd"/>
      <w:r w:rsidRPr="00B0527E">
        <w:t xml:space="preserve"> ребенком).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Информация об условиях и результатах образо</w:t>
      </w:r>
      <w:r w:rsidR="001D2138">
        <w:t>вания ребенка в ДОУ</w:t>
      </w:r>
      <w:r w:rsidRPr="00B0527E">
        <w:t>: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 xml:space="preserve">3. </w:t>
      </w:r>
      <w:proofErr w:type="gramStart"/>
      <w:r w:rsidRPr="00B0527E"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B0527E" w:rsidRPr="00B0527E" w:rsidRDefault="00CF2A15" w:rsidP="00B0527E">
      <w:pPr>
        <w:pStyle w:val="a3"/>
        <w:shd w:val="clear" w:color="auto" w:fill="FFFFFF"/>
        <w:spacing w:before="0" w:beforeAutospacing="0" w:after="0" w:afterAutospacing="0" w:line="276" w:lineRule="auto"/>
      </w:pPr>
      <w:r>
        <w:t>4</w:t>
      </w:r>
      <w:r w:rsidR="00B0527E" w:rsidRPr="00B0527E">
        <w:t>. Динамика освоения программного материала:</w:t>
      </w: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</w:pPr>
      <w:r w:rsidRPr="00B0527E">
        <w:t>- программа, по которо</w:t>
      </w:r>
      <w:r w:rsidR="001D2138">
        <w:t>й обучается ребенок (</w:t>
      </w:r>
      <w:r w:rsidRPr="00B0527E">
        <w:t>название ОП/АОП);</w:t>
      </w:r>
    </w:p>
    <w:p w:rsidR="00B0527E" w:rsidRPr="00B0527E" w:rsidRDefault="00B0527E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- соответствие объема знаний, умений и навыков требован</w:t>
      </w:r>
      <w:r w:rsidR="001D2138">
        <w:t xml:space="preserve">иям программы, </w:t>
      </w:r>
      <w:r w:rsidRPr="00B0527E">
        <w:t>достижение целевых ориентиров (в</w:t>
      </w:r>
      <w:r w:rsidR="001D2138">
        <w:t xml:space="preserve"> соответствии с годом обучения).</w:t>
      </w:r>
    </w:p>
    <w:p w:rsidR="00B0527E" w:rsidRPr="00B0527E" w:rsidRDefault="00CF2A15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5</w:t>
      </w:r>
      <w:r w:rsidR="00B0527E" w:rsidRPr="00B0527E">
        <w:t xml:space="preserve">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</w:t>
      </w:r>
      <w:r w:rsidR="00B0527E" w:rsidRPr="00B0527E">
        <w:lastRenderedPageBreak/>
        <w:t>поддержку, факты дополнительных (оплачиваемых родителями) занятий с ребенком (занятия с логопедом, дефекто</w:t>
      </w:r>
      <w:r w:rsidR="001D2138">
        <w:t>логом, психологом и др.</w:t>
      </w:r>
      <w:r w:rsidR="00B0527E" w:rsidRPr="00B0527E">
        <w:t>).</w:t>
      </w:r>
    </w:p>
    <w:p w:rsidR="00B0527E" w:rsidRPr="00B0527E" w:rsidRDefault="00CF2A15" w:rsidP="001D213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B0527E" w:rsidRPr="00B0527E">
        <w:t>. Получаемая коррекционно-развивающая, психолого-педагогическая помощь (конкретизировать); (за</w:t>
      </w:r>
      <w:r w:rsidR="001D2138">
        <w:t xml:space="preserve">нятия с психологом, </w:t>
      </w:r>
      <w:r w:rsidR="00B0527E" w:rsidRPr="00B0527E">
        <w:t xml:space="preserve">указать длительность, т.е. когда </w:t>
      </w:r>
      <w:proofErr w:type="gramStart"/>
      <w:r w:rsidR="00B0527E" w:rsidRPr="00B0527E">
        <w:t>начались</w:t>
      </w:r>
      <w:proofErr w:type="gramEnd"/>
      <w:r w:rsidR="00B0527E" w:rsidRPr="00B0527E">
        <w:t>/закончились занятия), регу</w:t>
      </w:r>
      <w:r w:rsidR="001D2138">
        <w:t>лярность посещения этих занятий</w:t>
      </w:r>
      <w:r w:rsidR="00B0527E" w:rsidRPr="00B0527E">
        <w:t>.</w:t>
      </w:r>
    </w:p>
    <w:p w:rsidR="00B0527E" w:rsidRPr="00B0527E" w:rsidRDefault="00CF2A15" w:rsidP="00CF2A1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7</w:t>
      </w:r>
      <w:r w:rsidR="00B0527E" w:rsidRPr="00B0527E"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CF2A15" w:rsidRPr="00CF2A15" w:rsidRDefault="00CF2A15" w:rsidP="00B0527E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</w:pPr>
      <w:r w:rsidRPr="00B0527E">
        <w:t>Дата составления документа.</w:t>
      </w:r>
    </w:p>
    <w:p w:rsidR="00CF2A15" w:rsidRPr="00CF2A15" w:rsidRDefault="00CF2A15" w:rsidP="00B0527E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B0527E" w:rsidRPr="00B0527E" w:rsidRDefault="00B0527E" w:rsidP="00B0527E">
      <w:pPr>
        <w:pStyle w:val="a3"/>
        <w:shd w:val="clear" w:color="auto" w:fill="FFFFFF"/>
        <w:spacing w:before="0" w:beforeAutospacing="0" w:after="0" w:afterAutospacing="0" w:line="276" w:lineRule="auto"/>
      </w:pPr>
      <w:r w:rsidRPr="00B0527E">
        <w:t>Подпись председателя ППк. Печать образовательной организации.</w:t>
      </w:r>
    </w:p>
    <w:p w:rsidR="00CF2A15" w:rsidRPr="00CF2A15" w:rsidRDefault="00CF2A15" w:rsidP="00B0527E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B0527E" w:rsidRPr="00B0527E" w:rsidRDefault="00B0527E" w:rsidP="00CF2A1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0527E">
        <w:t>Представление заверяется личной подписью руководителя</w:t>
      </w:r>
      <w:r w:rsidR="00CF2A15">
        <w:t xml:space="preserve"> ДОУ</w:t>
      </w:r>
      <w:r w:rsidRPr="00B0527E">
        <w:t>, печа</w:t>
      </w:r>
      <w:r w:rsidR="00CF2A15">
        <w:t>тью образовательной организации.</w:t>
      </w:r>
    </w:p>
    <w:p w:rsidR="00B0527E" w:rsidRPr="00AD02A4" w:rsidRDefault="00B0527E" w:rsidP="00B052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38F" w:rsidRDefault="0051638F">
      <w:pPr>
        <w:rPr>
          <w:color w:val="000000" w:themeColor="text1"/>
        </w:rPr>
      </w:pPr>
    </w:p>
    <w:p w:rsidR="0051638F" w:rsidRDefault="0051638F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Pr="00395E9E" w:rsidRDefault="003C19EA" w:rsidP="003C1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 4</w:t>
      </w:r>
    </w:p>
    <w:p w:rsidR="003C19EA" w:rsidRPr="003C19EA" w:rsidRDefault="003C19EA" w:rsidP="003C19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EA" w:rsidRDefault="003C19EA" w:rsidP="003C1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EA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3C19EA">
        <w:rPr>
          <w:rFonts w:ascii="Times New Roman" w:hAnsi="Times New Roman" w:cs="Times New Roman"/>
          <w:b/>
          <w:sz w:val="24"/>
          <w:szCs w:val="24"/>
        </w:rPr>
        <w:br/>
        <w:t>родителей (законных представителей) обучающегося на проведение психолого-педагогического обследования специалистами ППк</w:t>
      </w:r>
    </w:p>
    <w:p w:rsidR="003C19EA" w:rsidRPr="003C19EA" w:rsidRDefault="003C19EA" w:rsidP="003C1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</w:pPr>
      <w:r w:rsidRPr="003C19EA">
        <w:t>Я, ______________________________________________________________________</w:t>
      </w:r>
    </w:p>
    <w:p w:rsid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sz w:val="20"/>
          <w:szCs w:val="20"/>
        </w:rPr>
      </w:pPr>
      <w:r w:rsidRPr="003C19EA">
        <w:rPr>
          <w:i/>
          <w:sz w:val="20"/>
          <w:szCs w:val="20"/>
        </w:rPr>
        <w:t>ФИО родителя (законного представителя) обучающегося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sz w:val="20"/>
          <w:szCs w:val="20"/>
        </w:rPr>
      </w:pP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213" w:afterAutospacing="0" w:line="225" w:lineRule="atLeast"/>
      </w:pPr>
      <w:r w:rsidRPr="003C19EA">
        <w:t>_________________________________________________________________________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</w:pPr>
      <w:r w:rsidRPr="003C19EA">
        <w:t>_________________________________________________________________________</w:t>
      </w:r>
    </w:p>
    <w:p w:rsid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sz w:val="20"/>
          <w:szCs w:val="20"/>
        </w:rPr>
      </w:pPr>
      <w:r w:rsidRPr="003C19EA">
        <w:rPr>
          <w:i/>
          <w:sz w:val="20"/>
          <w:szCs w:val="20"/>
        </w:rPr>
        <w:t>(номер, серия паспорта, когда и кем выдан)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sz w:val="20"/>
          <w:szCs w:val="20"/>
        </w:rPr>
      </w:pP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/>
      </w:pPr>
      <w:r w:rsidRPr="003C19EA">
        <w:t>являясь родителем (законным представителем) _______________</w:t>
      </w:r>
      <w:r>
        <w:t>___</w:t>
      </w:r>
      <w:r w:rsidRPr="003C19EA">
        <w:t>______________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3C19EA">
        <w:rPr>
          <w:i/>
          <w:sz w:val="20"/>
          <w:szCs w:val="20"/>
        </w:rPr>
        <w:t>          (нужное подчеркнуть)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213" w:afterAutospacing="0" w:line="225" w:lineRule="atLeast"/>
      </w:pPr>
      <w:r w:rsidRPr="003C19EA">
        <w:t>_________________________________________________________________________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</w:pPr>
      <w:r w:rsidRPr="003C19EA">
        <w:t>_________________________________________________________________________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sz w:val="20"/>
          <w:szCs w:val="20"/>
        </w:rPr>
      </w:pPr>
      <w:r w:rsidRPr="003C19EA">
        <w:rPr>
          <w:i/>
          <w:sz w:val="20"/>
          <w:szCs w:val="20"/>
        </w:rPr>
        <w:t xml:space="preserve">(ФИО ребенка, дата рождения, </w:t>
      </w:r>
      <w:r>
        <w:rPr>
          <w:i/>
          <w:sz w:val="20"/>
          <w:szCs w:val="20"/>
        </w:rPr>
        <w:t>воспитанник</w:t>
      </w:r>
      <w:proofErr w:type="gramStart"/>
      <w:r>
        <w:rPr>
          <w:i/>
          <w:sz w:val="20"/>
          <w:szCs w:val="20"/>
        </w:rPr>
        <w:t>а(</w:t>
      </w:r>
      <w:proofErr w:type="gramEnd"/>
      <w:r>
        <w:rPr>
          <w:i/>
          <w:sz w:val="20"/>
          <w:szCs w:val="20"/>
        </w:rPr>
        <w:t>цы) группы</w:t>
      </w:r>
      <w:r w:rsidRPr="003C19EA">
        <w:rPr>
          <w:i/>
          <w:sz w:val="20"/>
          <w:szCs w:val="20"/>
        </w:rPr>
        <w:t xml:space="preserve"> ДОУ)</w:t>
      </w:r>
    </w:p>
    <w:p w:rsid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rPr>
          <w:i/>
        </w:rPr>
      </w:pP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rPr>
          <w:i/>
        </w:rPr>
      </w:pP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213" w:afterAutospacing="0" w:line="225" w:lineRule="atLeast"/>
      </w:pPr>
      <w:r w:rsidRPr="003C19EA">
        <w:t>Выражаю согласие на проведение психолого-педагогического обследования</w:t>
      </w:r>
      <w:r>
        <w:t xml:space="preserve"> ребенка</w:t>
      </w:r>
      <w:r w:rsidRPr="003C19EA">
        <w:t>.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</w:pPr>
      <w:r>
        <w:t>«____»</w:t>
      </w:r>
      <w:r w:rsidRPr="003C19EA">
        <w:t xml:space="preserve"> ___________ 20__</w:t>
      </w:r>
      <w:r>
        <w:t>_</w:t>
      </w:r>
      <w:r w:rsidRPr="003C19EA">
        <w:t>_ г. /________________/_____________________________</w:t>
      </w:r>
    </w:p>
    <w:p w:rsidR="003C19EA" w:rsidRPr="003C19EA" w:rsidRDefault="003C19EA" w:rsidP="003C19EA">
      <w:pPr>
        <w:pStyle w:val="a3"/>
        <w:shd w:val="clear" w:color="auto" w:fill="FFFFFF"/>
        <w:spacing w:before="0" w:beforeAutospacing="0" w:after="0" w:afterAutospacing="0" w:line="225" w:lineRule="atLeast"/>
        <w:rPr>
          <w:i/>
          <w:sz w:val="20"/>
          <w:szCs w:val="20"/>
        </w:rPr>
      </w:pPr>
      <w:r w:rsidRPr="003C19EA">
        <w:rPr>
          <w:i/>
          <w:sz w:val="20"/>
          <w:szCs w:val="20"/>
        </w:rPr>
        <w:t xml:space="preserve">                                                        </w:t>
      </w:r>
      <w:r>
        <w:rPr>
          <w:i/>
          <w:sz w:val="20"/>
          <w:szCs w:val="20"/>
        </w:rPr>
        <w:t xml:space="preserve">                      </w:t>
      </w:r>
      <w:r w:rsidRPr="003C19EA">
        <w:rPr>
          <w:i/>
          <w:sz w:val="20"/>
          <w:szCs w:val="20"/>
        </w:rPr>
        <w:t xml:space="preserve">(подпись)   </w:t>
      </w:r>
      <w:r>
        <w:rPr>
          <w:i/>
          <w:sz w:val="20"/>
          <w:szCs w:val="20"/>
        </w:rPr>
        <w:t xml:space="preserve">                </w:t>
      </w:r>
      <w:r w:rsidRPr="003C19EA">
        <w:rPr>
          <w:i/>
          <w:sz w:val="20"/>
          <w:szCs w:val="20"/>
        </w:rPr>
        <w:t xml:space="preserve">       (расшифровка подписи)</w:t>
      </w:r>
    </w:p>
    <w:p w:rsidR="003C19EA" w:rsidRPr="00395E9E" w:rsidRDefault="003C19EA" w:rsidP="003C19E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19EA" w:rsidRDefault="003C19EA">
      <w:pPr>
        <w:rPr>
          <w:color w:val="000000" w:themeColor="text1"/>
        </w:rPr>
      </w:pPr>
    </w:p>
    <w:p w:rsidR="003C19EA" w:rsidRDefault="003C19EA">
      <w:pPr>
        <w:rPr>
          <w:color w:val="000000" w:themeColor="text1"/>
        </w:rPr>
      </w:pPr>
    </w:p>
    <w:p w:rsidR="003C19EA" w:rsidRPr="003E0EAE" w:rsidRDefault="003C19EA">
      <w:pPr>
        <w:rPr>
          <w:color w:val="000000" w:themeColor="text1"/>
        </w:rPr>
      </w:pPr>
    </w:p>
    <w:sectPr w:rsidR="003C19EA" w:rsidRPr="003E0EAE" w:rsidSect="003814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38" w:rsidRDefault="001D2138" w:rsidP="009F1F66">
      <w:pPr>
        <w:spacing w:after="0" w:line="240" w:lineRule="auto"/>
      </w:pPr>
      <w:r>
        <w:separator/>
      </w:r>
    </w:p>
  </w:endnote>
  <w:endnote w:type="continuationSeparator" w:id="0">
    <w:p w:rsidR="001D2138" w:rsidRDefault="001D2138" w:rsidP="009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276516"/>
      <w:docPartObj>
        <w:docPartGallery w:val="Page Numbers (Bottom of Page)"/>
        <w:docPartUnique/>
      </w:docPartObj>
    </w:sdtPr>
    <w:sdtEndPr/>
    <w:sdtContent>
      <w:p w:rsidR="001D2138" w:rsidRDefault="004D107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5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D2138" w:rsidRDefault="001D21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38" w:rsidRDefault="001D2138" w:rsidP="009F1F66">
      <w:pPr>
        <w:spacing w:after="0" w:line="240" w:lineRule="auto"/>
      </w:pPr>
      <w:r>
        <w:separator/>
      </w:r>
    </w:p>
  </w:footnote>
  <w:footnote w:type="continuationSeparator" w:id="0">
    <w:p w:rsidR="001D2138" w:rsidRDefault="001D2138" w:rsidP="009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53"/>
    <w:multiLevelType w:val="hybridMultilevel"/>
    <w:tmpl w:val="820443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A00EC3"/>
    <w:multiLevelType w:val="multilevel"/>
    <w:tmpl w:val="82D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B4240"/>
    <w:multiLevelType w:val="hybridMultilevel"/>
    <w:tmpl w:val="B38698C0"/>
    <w:lvl w:ilvl="0" w:tplc="F2FE7DD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51649"/>
    <w:multiLevelType w:val="hybridMultilevel"/>
    <w:tmpl w:val="2A1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F06"/>
    <w:multiLevelType w:val="hybridMultilevel"/>
    <w:tmpl w:val="F9EEB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A6DCC"/>
    <w:multiLevelType w:val="multilevel"/>
    <w:tmpl w:val="E90AC2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503553"/>
    <w:multiLevelType w:val="multilevel"/>
    <w:tmpl w:val="EEB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24B28"/>
    <w:multiLevelType w:val="hybridMultilevel"/>
    <w:tmpl w:val="163670C8"/>
    <w:lvl w:ilvl="0" w:tplc="357EA8A6">
      <w:start w:val="1"/>
      <w:numFmt w:val="decimal"/>
      <w:lvlText w:val="%1."/>
      <w:lvlJc w:val="left"/>
      <w:pPr>
        <w:ind w:left="725" w:hanging="242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ru-RU" w:eastAsia="en-US" w:bidi="ar-SA"/>
      </w:rPr>
    </w:lvl>
    <w:lvl w:ilvl="1" w:tplc="66C4F772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2" w:tplc="73F04EF2">
      <w:numFmt w:val="bullet"/>
      <w:lvlText w:val="•"/>
      <w:lvlJc w:val="left"/>
      <w:pPr>
        <w:ind w:left="3236" w:hanging="242"/>
      </w:pPr>
      <w:rPr>
        <w:rFonts w:hint="default"/>
        <w:lang w:val="ru-RU" w:eastAsia="en-US" w:bidi="ar-SA"/>
      </w:rPr>
    </w:lvl>
    <w:lvl w:ilvl="3" w:tplc="15BABDF4">
      <w:numFmt w:val="bullet"/>
      <w:lvlText w:val="•"/>
      <w:lvlJc w:val="left"/>
      <w:pPr>
        <w:ind w:left="4494" w:hanging="242"/>
      </w:pPr>
      <w:rPr>
        <w:rFonts w:hint="default"/>
        <w:lang w:val="ru-RU" w:eastAsia="en-US" w:bidi="ar-SA"/>
      </w:rPr>
    </w:lvl>
    <w:lvl w:ilvl="4" w:tplc="E42C1E10">
      <w:numFmt w:val="bullet"/>
      <w:lvlText w:val="•"/>
      <w:lvlJc w:val="left"/>
      <w:pPr>
        <w:ind w:left="5752" w:hanging="242"/>
      </w:pPr>
      <w:rPr>
        <w:rFonts w:hint="default"/>
        <w:lang w:val="ru-RU" w:eastAsia="en-US" w:bidi="ar-SA"/>
      </w:rPr>
    </w:lvl>
    <w:lvl w:ilvl="5" w:tplc="908AA492">
      <w:numFmt w:val="bullet"/>
      <w:lvlText w:val="•"/>
      <w:lvlJc w:val="left"/>
      <w:pPr>
        <w:ind w:left="7010" w:hanging="242"/>
      </w:pPr>
      <w:rPr>
        <w:rFonts w:hint="default"/>
        <w:lang w:val="ru-RU" w:eastAsia="en-US" w:bidi="ar-SA"/>
      </w:rPr>
    </w:lvl>
    <w:lvl w:ilvl="6" w:tplc="1FF0BED2">
      <w:numFmt w:val="bullet"/>
      <w:lvlText w:val="•"/>
      <w:lvlJc w:val="left"/>
      <w:pPr>
        <w:ind w:left="8268" w:hanging="242"/>
      </w:pPr>
      <w:rPr>
        <w:rFonts w:hint="default"/>
        <w:lang w:val="ru-RU" w:eastAsia="en-US" w:bidi="ar-SA"/>
      </w:rPr>
    </w:lvl>
    <w:lvl w:ilvl="7" w:tplc="24E0EED8">
      <w:numFmt w:val="bullet"/>
      <w:lvlText w:val="•"/>
      <w:lvlJc w:val="left"/>
      <w:pPr>
        <w:ind w:left="9526" w:hanging="242"/>
      </w:pPr>
      <w:rPr>
        <w:rFonts w:hint="default"/>
        <w:lang w:val="ru-RU" w:eastAsia="en-US" w:bidi="ar-SA"/>
      </w:rPr>
    </w:lvl>
    <w:lvl w:ilvl="8" w:tplc="6E08BF82">
      <w:numFmt w:val="bullet"/>
      <w:lvlText w:val="•"/>
      <w:lvlJc w:val="left"/>
      <w:pPr>
        <w:ind w:left="10784" w:hanging="242"/>
      </w:pPr>
      <w:rPr>
        <w:rFonts w:hint="default"/>
        <w:lang w:val="ru-RU" w:eastAsia="en-US" w:bidi="ar-SA"/>
      </w:rPr>
    </w:lvl>
  </w:abstractNum>
  <w:abstractNum w:abstractNumId="8">
    <w:nsid w:val="651D5932"/>
    <w:multiLevelType w:val="multilevel"/>
    <w:tmpl w:val="5C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928BE"/>
    <w:multiLevelType w:val="multilevel"/>
    <w:tmpl w:val="23FE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FE61979"/>
    <w:multiLevelType w:val="hybridMultilevel"/>
    <w:tmpl w:val="29CCD718"/>
    <w:lvl w:ilvl="0" w:tplc="01E64FAE">
      <w:start w:val="2"/>
      <w:numFmt w:val="decimal"/>
      <w:lvlText w:val="%1."/>
      <w:lvlJc w:val="left"/>
      <w:pPr>
        <w:ind w:left="4020" w:hanging="360"/>
      </w:pPr>
    </w:lvl>
    <w:lvl w:ilvl="1" w:tplc="04190019">
      <w:start w:val="1"/>
      <w:numFmt w:val="lowerLetter"/>
      <w:lvlText w:val="%2."/>
      <w:lvlJc w:val="left"/>
      <w:pPr>
        <w:ind w:left="4740" w:hanging="360"/>
      </w:pPr>
    </w:lvl>
    <w:lvl w:ilvl="2" w:tplc="0419001B">
      <w:start w:val="1"/>
      <w:numFmt w:val="lowerRoman"/>
      <w:lvlText w:val="%3."/>
      <w:lvlJc w:val="right"/>
      <w:pPr>
        <w:ind w:left="5460" w:hanging="180"/>
      </w:pPr>
    </w:lvl>
    <w:lvl w:ilvl="3" w:tplc="0419000F">
      <w:start w:val="1"/>
      <w:numFmt w:val="decimal"/>
      <w:lvlText w:val="%4."/>
      <w:lvlJc w:val="left"/>
      <w:pPr>
        <w:ind w:left="6180" w:hanging="360"/>
      </w:pPr>
    </w:lvl>
    <w:lvl w:ilvl="4" w:tplc="04190019">
      <w:start w:val="1"/>
      <w:numFmt w:val="lowerLetter"/>
      <w:lvlText w:val="%5."/>
      <w:lvlJc w:val="left"/>
      <w:pPr>
        <w:ind w:left="6900" w:hanging="360"/>
      </w:pPr>
    </w:lvl>
    <w:lvl w:ilvl="5" w:tplc="0419001B">
      <w:start w:val="1"/>
      <w:numFmt w:val="lowerRoman"/>
      <w:lvlText w:val="%6."/>
      <w:lvlJc w:val="right"/>
      <w:pPr>
        <w:ind w:left="7620" w:hanging="180"/>
      </w:pPr>
    </w:lvl>
    <w:lvl w:ilvl="6" w:tplc="0419000F">
      <w:start w:val="1"/>
      <w:numFmt w:val="decimal"/>
      <w:lvlText w:val="%7."/>
      <w:lvlJc w:val="left"/>
      <w:pPr>
        <w:ind w:left="8340" w:hanging="360"/>
      </w:pPr>
    </w:lvl>
    <w:lvl w:ilvl="7" w:tplc="04190019">
      <w:start w:val="1"/>
      <w:numFmt w:val="lowerLetter"/>
      <w:lvlText w:val="%8."/>
      <w:lvlJc w:val="left"/>
      <w:pPr>
        <w:ind w:left="9060" w:hanging="360"/>
      </w:pPr>
    </w:lvl>
    <w:lvl w:ilvl="8" w:tplc="0419001B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D69"/>
    <w:rsid w:val="00085553"/>
    <w:rsid w:val="0011774B"/>
    <w:rsid w:val="00133757"/>
    <w:rsid w:val="00136E7A"/>
    <w:rsid w:val="00191C2E"/>
    <w:rsid w:val="001D2138"/>
    <w:rsid w:val="00237D69"/>
    <w:rsid w:val="00271091"/>
    <w:rsid w:val="002712AA"/>
    <w:rsid w:val="002736B0"/>
    <w:rsid w:val="002B537E"/>
    <w:rsid w:val="002B659B"/>
    <w:rsid w:val="0032471D"/>
    <w:rsid w:val="003448E3"/>
    <w:rsid w:val="00381444"/>
    <w:rsid w:val="00384995"/>
    <w:rsid w:val="00395E9E"/>
    <w:rsid w:val="003C19EA"/>
    <w:rsid w:val="003E0EAE"/>
    <w:rsid w:val="004166E4"/>
    <w:rsid w:val="004D107C"/>
    <w:rsid w:val="00502E84"/>
    <w:rsid w:val="0051638F"/>
    <w:rsid w:val="00542DAD"/>
    <w:rsid w:val="005765E6"/>
    <w:rsid w:val="006138A5"/>
    <w:rsid w:val="00671132"/>
    <w:rsid w:val="007218AE"/>
    <w:rsid w:val="00802571"/>
    <w:rsid w:val="008D1536"/>
    <w:rsid w:val="00935CE6"/>
    <w:rsid w:val="009D059E"/>
    <w:rsid w:val="009E1DB7"/>
    <w:rsid w:val="009F1F66"/>
    <w:rsid w:val="00A4014A"/>
    <w:rsid w:val="00A42CF1"/>
    <w:rsid w:val="00AD02A4"/>
    <w:rsid w:val="00AF403E"/>
    <w:rsid w:val="00B0527E"/>
    <w:rsid w:val="00B80139"/>
    <w:rsid w:val="00BF6857"/>
    <w:rsid w:val="00C8031C"/>
    <w:rsid w:val="00C81652"/>
    <w:rsid w:val="00CF2A15"/>
    <w:rsid w:val="00D422A5"/>
    <w:rsid w:val="00D663BA"/>
    <w:rsid w:val="00D70CEB"/>
    <w:rsid w:val="00DA6457"/>
    <w:rsid w:val="00E1728D"/>
    <w:rsid w:val="00E450B5"/>
    <w:rsid w:val="00E6063C"/>
    <w:rsid w:val="00E80C50"/>
    <w:rsid w:val="00EB15C3"/>
    <w:rsid w:val="00E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2E"/>
  </w:style>
  <w:style w:type="paragraph" w:styleId="3">
    <w:name w:val="heading 3"/>
    <w:basedOn w:val="a"/>
    <w:link w:val="30"/>
    <w:uiPriority w:val="9"/>
    <w:qFormat/>
    <w:rsid w:val="00502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37D69"/>
  </w:style>
  <w:style w:type="character" w:styleId="a4">
    <w:name w:val="Strong"/>
    <w:basedOn w:val="a0"/>
    <w:uiPriority w:val="22"/>
    <w:qFormat/>
    <w:rsid w:val="00237D69"/>
    <w:rPr>
      <w:b/>
      <w:bCs/>
    </w:rPr>
  </w:style>
  <w:style w:type="character" w:customStyle="1" w:styleId="sfwc">
    <w:name w:val="sfwc"/>
    <w:basedOn w:val="a0"/>
    <w:rsid w:val="00237D69"/>
  </w:style>
  <w:style w:type="character" w:styleId="a5">
    <w:name w:val="Hyperlink"/>
    <w:basedOn w:val="a0"/>
    <w:uiPriority w:val="99"/>
    <w:semiHidden/>
    <w:unhideWhenUsed/>
    <w:rsid w:val="00237D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0EAE"/>
    <w:pPr>
      <w:ind w:left="720"/>
      <w:contextualSpacing/>
    </w:pPr>
  </w:style>
  <w:style w:type="paragraph" w:styleId="a7">
    <w:name w:val="No Spacing"/>
    <w:uiPriority w:val="1"/>
    <w:qFormat/>
    <w:rsid w:val="0051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1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516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1">
    <w:name w:val="Основной текст (3)"/>
    <w:basedOn w:val="a0"/>
    <w:rsid w:val="00516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5163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0">
    <w:name w:val="Основной текст (5)"/>
    <w:basedOn w:val="a0"/>
    <w:rsid w:val="005163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">
    <w:name w:val="Заголовок №5"/>
    <w:basedOn w:val="a0"/>
    <w:rsid w:val="00516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9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1F66"/>
  </w:style>
  <w:style w:type="paragraph" w:styleId="aa">
    <w:name w:val="footer"/>
    <w:basedOn w:val="a"/>
    <w:link w:val="ab"/>
    <w:uiPriority w:val="99"/>
    <w:unhideWhenUsed/>
    <w:rsid w:val="009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F66"/>
  </w:style>
  <w:style w:type="character" w:customStyle="1" w:styleId="30">
    <w:name w:val="Заголовок 3 Знак"/>
    <w:basedOn w:val="a0"/>
    <w:link w:val="3"/>
    <w:uiPriority w:val="9"/>
    <w:rsid w:val="0050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B0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20</cp:revision>
  <dcterms:created xsi:type="dcterms:W3CDTF">2023-09-21T08:10:00Z</dcterms:created>
  <dcterms:modified xsi:type="dcterms:W3CDTF">2023-11-08T12:34:00Z</dcterms:modified>
</cp:coreProperties>
</file>